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TOC \o "1-3" \h \u </w:instrText>
      </w:r>
      <w:r>
        <w:rPr>
          <w:rFonts w:hint="eastAsia"/>
        </w:rPr>
        <w:fldChar w:fldCharType="separate"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_Toc1945 </w:instrText>
      </w:r>
      <w:r>
        <w:rPr>
          <w:rFonts w:hint="eastAsia"/>
        </w:rPr>
        <w:fldChar w:fldCharType="separate"/>
      </w:r>
      <w:r>
        <w:rPr>
          <w:rFonts w:hint="default"/>
          <w:szCs w:val="28"/>
          <w:lang w:val="en-US" w:eastAsia="zh-CN"/>
        </w:rPr>
        <w:t>1. Bluetooth related interface</w:t>
      </w:r>
      <w:r>
        <w:tab/>
      </w:r>
      <w:r>
        <w:fldChar w:fldCharType="begin"/>
      </w:r>
      <w:r>
        <w:instrText xml:space="preserve"> PAGEREF _Toc1945 </w:instrText>
      </w:r>
      <w:r>
        <w:fldChar w:fldCharType="separate"/>
      </w:r>
      <w:r>
        <w:t>2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4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_Toc21974 </w:instrText>
      </w:r>
      <w:r>
        <w:rPr>
          <w:rFonts w:hint="eastAsia"/>
        </w:rPr>
        <w:fldChar w:fldCharType="separate"/>
      </w:r>
      <w:r>
        <w:rPr>
          <w:rFonts w:hint="default"/>
          <w:szCs w:val="24"/>
          <w:lang w:val="en-US" w:eastAsia="zh-CN"/>
        </w:rPr>
        <w:t>a. Bluetooth status change listener</w:t>
      </w:r>
      <w:r>
        <w:tab/>
      </w:r>
      <w:r>
        <w:fldChar w:fldCharType="begin"/>
      </w:r>
      <w:r>
        <w:instrText xml:space="preserve"> PAGEREF _Toc21974 </w:instrText>
      </w:r>
      <w:r>
        <w:fldChar w:fldCharType="separate"/>
      </w:r>
      <w:r>
        <w:t>2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4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_Toc3635 </w:instrText>
      </w:r>
      <w:r>
        <w:rPr>
          <w:rFonts w:hint="eastAsia"/>
        </w:rPr>
        <w:fldChar w:fldCharType="separate"/>
      </w:r>
      <w:r>
        <w:rPr>
          <w:rFonts w:hint="default"/>
          <w:szCs w:val="24"/>
          <w:lang w:val="en-US" w:eastAsia="zh-CN"/>
        </w:rPr>
        <w:t>b. Bluetooth status</w:t>
      </w:r>
      <w:r>
        <w:tab/>
      </w:r>
      <w:r>
        <w:fldChar w:fldCharType="begin"/>
      </w:r>
      <w:r>
        <w:instrText xml:space="preserve"> PAGEREF _Toc3635 </w:instrText>
      </w:r>
      <w:r>
        <w:fldChar w:fldCharType="separate"/>
      </w:r>
      <w:r>
        <w:t>2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4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_Toc19411 </w:instrText>
      </w:r>
      <w:r>
        <w:rPr>
          <w:rFonts w:hint="eastAsia"/>
        </w:rPr>
        <w:fldChar w:fldCharType="separate"/>
      </w:r>
      <w:r>
        <w:rPr>
          <w:rFonts w:hint="default"/>
          <w:szCs w:val="24"/>
          <w:lang w:val="en-US" w:eastAsia="zh-CN"/>
        </w:rPr>
        <w:t>c. Connect a Bluetooth device</w:t>
      </w:r>
      <w:r>
        <w:tab/>
      </w:r>
      <w:r>
        <w:fldChar w:fldCharType="begin"/>
      </w:r>
      <w:r>
        <w:instrText xml:space="preserve"> PAGEREF _Toc19411 </w:instrText>
      </w:r>
      <w:r>
        <w:fldChar w:fldCharType="separate"/>
      </w:r>
      <w:r>
        <w:t>2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4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_Toc12032 </w:instrText>
      </w:r>
      <w:r>
        <w:rPr>
          <w:rFonts w:hint="eastAsia"/>
        </w:rPr>
        <w:fldChar w:fldCharType="separate"/>
      </w:r>
      <w:r>
        <w:rPr>
          <w:rFonts w:hint="default"/>
          <w:szCs w:val="24"/>
          <w:lang w:val="en-US" w:eastAsia="zh-CN"/>
        </w:rPr>
        <w:t>d. Disconnect the Bluetooth device</w:t>
      </w:r>
      <w:r>
        <w:tab/>
      </w:r>
      <w:r>
        <w:fldChar w:fldCharType="begin"/>
      </w:r>
      <w:r>
        <w:instrText xml:space="preserve"> PAGEREF _Toc12032 </w:instrText>
      </w:r>
      <w:r>
        <w:fldChar w:fldCharType="separate"/>
      </w:r>
      <w:r>
        <w:t>2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4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_Toc193 </w:instrText>
      </w:r>
      <w:r>
        <w:rPr>
          <w:rFonts w:hint="eastAsia"/>
        </w:rPr>
        <w:fldChar w:fldCharType="separate"/>
      </w:r>
      <w:r>
        <w:rPr>
          <w:rFonts w:hint="default"/>
          <w:szCs w:val="24"/>
          <w:lang w:val="en-US" w:eastAsia="zh-CN"/>
        </w:rPr>
        <w:t>e. Reader power</w:t>
      </w:r>
      <w:r>
        <w:tab/>
      </w:r>
      <w:r>
        <w:fldChar w:fldCharType="begin"/>
      </w:r>
      <w:r>
        <w:instrText xml:space="preserve"> PAGEREF _Toc193 </w:instrText>
      </w:r>
      <w:r>
        <w:fldChar w:fldCharType="separate"/>
      </w:r>
      <w:r>
        <w:t>2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4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_Toc27474 </w:instrText>
      </w:r>
      <w:r>
        <w:rPr>
          <w:rFonts w:hint="eastAsia"/>
        </w:rPr>
        <w:fldChar w:fldCharType="separate"/>
      </w:r>
      <w:r>
        <w:rPr>
          <w:rFonts w:hint="default"/>
          <w:szCs w:val="24"/>
          <w:lang w:val="en-US" w:eastAsia="zh-CN"/>
        </w:rPr>
        <w:t>f. Reader Trigger state change listener</w:t>
      </w:r>
      <w:r>
        <w:tab/>
      </w:r>
      <w:r>
        <w:fldChar w:fldCharType="begin"/>
      </w:r>
      <w:r>
        <w:instrText xml:space="preserve"> PAGEREF _Toc27474 </w:instrText>
      </w:r>
      <w:r>
        <w:fldChar w:fldCharType="separate"/>
      </w:r>
      <w:r>
        <w:t>2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3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_Toc22285 </w:instrText>
      </w:r>
      <w:r>
        <w:rPr>
          <w:rFonts w:hint="eastAsia"/>
        </w:rPr>
        <w:fldChar w:fldCharType="separate"/>
      </w:r>
      <w:r>
        <w:rPr>
          <w:rFonts w:hint="default"/>
          <w:szCs w:val="28"/>
          <w:lang w:val="en-US" w:eastAsia="zh-CN"/>
        </w:rPr>
        <w:t>2. Uhf related interface</w:t>
      </w:r>
      <w:r>
        <w:tab/>
      </w:r>
      <w:r>
        <w:fldChar w:fldCharType="begin"/>
      </w:r>
      <w:r>
        <w:instrText xml:space="preserve"> PAGEREF _Toc22285 </w:instrText>
      </w:r>
      <w:r>
        <w:fldChar w:fldCharType="separate"/>
      </w:r>
      <w:r>
        <w:t>3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4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_Toc28866 </w:instrText>
      </w:r>
      <w:r>
        <w:rPr>
          <w:rFonts w:hint="eastAsia"/>
        </w:rPr>
        <w:fldChar w:fldCharType="separate"/>
      </w:r>
      <w:r>
        <w:rPr>
          <w:rFonts w:hint="default"/>
          <w:szCs w:val="24"/>
          <w:lang w:val="en-US" w:eastAsia="zh-CN"/>
        </w:rPr>
        <w:t>a. Get the UHF module model</w:t>
      </w:r>
      <w:r>
        <w:tab/>
      </w:r>
      <w:r>
        <w:fldChar w:fldCharType="begin"/>
      </w:r>
      <w:r>
        <w:instrText xml:space="preserve"> PAGEREF _Toc28866 </w:instrText>
      </w:r>
      <w:r>
        <w:fldChar w:fldCharType="separate"/>
      </w:r>
      <w:r>
        <w:t>3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4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_Toc12129 </w:instrText>
      </w:r>
      <w:r>
        <w:rPr>
          <w:rFonts w:hint="eastAsia"/>
        </w:rPr>
        <w:fldChar w:fldCharType="separate"/>
      </w:r>
      <w:r>
        <w:rPr>
          <w:rFonts w:hint="default"/>
          <w:szCs w:val="24"/>
          <w:lang w:val="en-US" w:eastAsia="zh-CN"/>
        </w:rPr>
        <w:t>b. Set the Reader buzzer</w:t>
      </w:r>
      <w:r>
        <w:tab/>
      </w:r>
      <w:r>
        <w:fldChar w:fldCharType="begin"/>
      </w:r>
      <w:r>
        <w:instrText xml:space="preserve"> PAGEREF _Toc12129 </w:instrText>
      </w:r>
      <w:r>
        <w:fldChar w:fldCharType="separate"/>
      </w:r>
      <w:r>
        <w:t>3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4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_Toc10489 </w:instrText>
      </w:r>
      <w:r>
        <w:rPr>
          <w:rFonts w:hint="eastAsia"/>
        </w:rPr>
        <w:fldChar w:fldCharType="separate"/>
      </w:r>
      <w:r>
        <w:rPr>
          <w:rFonts w:hint="default"/>
          <w:szCs w:val="24"/>
          <w:lang w:val="en-US" w:eastAsia="zh-CN"/>
        </w:rPr>
        <w:t>c. Get UHF module temperature</w:t>
      </w:r>
      <w:r>
        <w:tab/>
      </w:r>
      <w:r>
        <w:fldChar w:fldCharType="begin"/>
      </w:r>
      <w:r>
        <w:instrText xml:space="preserve"> PAGEREF _Toc10489 </w:instrText>
      </w:r>
      <w:r>
        <w:fldChar w:fldCharType="separate"/>
      </w:r>
      <w:r>
        <w:t>3</w:t>
      </w:r>
      <w:r>
        <w:fldChar w:fldCharType="end"/>
      </w:r>
      <w:r>
        <w:rPr>
          <w:rFonts w:hint="eastAsia"/>
        </w:rPr>
        <w:fldChar w:fldCharType="end"/>
      </w:r>
      <w:bookmarkStart w:id="34" w:name="_GoBack"/>
      <w:bookmarkEnd w:id="34"/>
    </w:p>
    <w:p>
      <w:pPr>
        <w:pStyle w:val="4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_Toc20932 </w:instrText>
      </w:r>
      <w:r>
        <w:rPr>
          <w:rFonts w:hint="eastAsia"/>
        </w:rPr>
        <w:fldChar w:fldCharType="separate"/>
      </w:r>
      <w:r>
        <w:rPr>
          <w:rFonts w:hint="default"/>
          <w:szCs w:val="24"/>
          <w:lang w:val="en-US" w:eastAsia="zh-CN"/>
        </w:rPr>
        <w:t>d. Get the Reader firmware version number</w:t>
      </w:r>
      <w:r>
        <w:tab/>
      </w:r>
      <w:r>
        <w:fldChar w:fldCharType="begin"/>
      </w:r>
      <w:r>
        <w:instrText xml:space="preserve"> PAGEREF _Toc20932 </w:instrText>
      </w:r>
      <w:r>
        <w:fldChar w:fldCharType="separate"/>
      </w:r>
      <w:r>
        <w:t>3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4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_Toc13535 </w:instrText>
      </w:r>
      <w:r>
        <w:rPr>
          <w:rFonts w:hint="eastAsia"/>
        </w:rPr>
        <w:fldChar w:fldCharType="separate"/>
      </w:r>
      <w:r>
        <w:rPr>
          <w:rFonts w:hint="default"/>
          <w:szCs w:val="24"/>
          <w:lang w:val="en-US" w:eastAsia="zh-CN"/>
        </w:rPr>
        <w:t>e. Obtain the UHF module firmware version number</w:t>
      </w:r>
      <w:r>
        <w:tab/>
      </w:r>
      <w:r>
        <w:fldChar w:fldCharType="begin"/>
      </w:r>
      <w:r>
        <w:instrText xml:space="preserve"> PAGEREF _Toc13535 </w:instrText>
      </w:r>
      <w:r>
        <w:fldChar w:fldCharType="separate"/>
      </w:r>
      <w:r>
        <w:t>3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4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_Toc22670 </w:instrText>
      </w:r>
      <w:r>
        <w:rPr>
          <w:rFonts w:hint="eastAsia"/>
        </w:rPr>
        <w:fldChar w:fldCharType="separate"/>
      </w:r>
      <w:r>
        <w:rPr>
          <w:rFonts w:hint="default"/>
          <w:szCs w:val="24"/>
          <w:lang w:val="en-US" w:eastAsia="zh-CN"/>
        </w:rPr>
        <w:t>f. Query the current output power of the reader</w:t>
      </w:r>
      <w:r>
        <w:tab/>
      </w:r>
      <w:r>
        <w:fldChar w:fldCharType="begin"/>
      </w:r>
      <w:r>
        <w:instrText xml:space="preserve"> PAGEREF _Toc22670 </w:instrText>
      </w:r>
      <w:r>
        <w:fldChar w:fldCharType="separate"/>
      </w:r>
      <w:r>
        <w:t>3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4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_Toc5680 </w:instrText>
      </w:r>
      <w:r>
        <w:rPr>
          <w:rFonts w:hint="eastAsia"/>
        </w:rPr>
        <w:fldChar w:fldCharType="separate"/>
      </w:r>
      <w:r>
        <w:rPr>
          <w:rFonts w:hint="default"/>
          <w:szCs w:val="24"/>
          <w:lang w:val="en-US" w:eastAsia="zh-CN"/>
        </w:rPr>
        <w:t>g. Set the reader's temporary RF output power</w:t>
      </w:r>
      <w:r>
        <w:tab/>
      </w:r>
      <w:r>
        <w:fldChar w:fldCharType="begin"/>
      </w:r>
      <w:r>
        <w:instrText xml:space="preserve"> PAGEREF _Toc5680 </w:instrText>
      </w:r>
      <w:r>
        <w:fldChar w:fldCharType="separate"/>
      </w:r>
      <w:r>
        <w:t>4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4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_Toc29739 </w:instrText>
      </w:r>
      <w:r>
        <w:rPr>
          <w:rFonts w:hint="eastAsia"/>
        </w:rPr>
        <w:fldChar w:fldCharType="separate"/>
      </w:r>
      <w:r>
        <w:rPr>
          <w:rFonts w:hint="default"/>
          <w:szCs w:val="24"/>
          <w:lang w:val="en-US" w:eastAsia="zh-CN"/>
        </w:rPr>
        <w:t>h. Set the reader RF output power</w:t>
      </w:r>
      <w:r>
        <w:tab/>
      </w:r>
      <w:r>
        <w:fldChar w:fldCharType="begin"/>
      </w:r>
      <w:r>
        <w:instrText xml:space="preserve"> PAGEREF _Toc29739 </w:instrText>
      </w:r>
      <w:r>
        <w:fldChar w:fldCharType="separate"/>
      </w:r>
      <w:r>
        <w:t>4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4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_Toc8902 </w:instrText>
      </w:r>
      <w:r>
        <w:rPr>
          <w:rFonts w:hint="eastAsia"/>
        </w:rPr>
        <w:fldChar w:fldCharType="separate"/>
      </w:r>
      <w:r>
        <w:rPr>
          <w:rFonts w:hint="default"/>
          <w:szCs w:val="24"/>
          <w:lang w:val="en-US" w:eastAsia="zh-CN"/>
        </w:rPr>
        <w:t>i. Query reader operating frequency range</w:t>
      </w:r>
      <w:r>
        <w:tab/>
      </w:r>
      <w:r>
        <w:fldChar w:fldCharType="begin"/>
      </w:r>
      <w:r>
        <w:instrText xml:space="preserve"> PAGEREF _Toc8902 </w:instrText>
      </w:r>
      <w:r>
        <w:fldChar w:fldCharType="separate"/>
      </w:r>
      <w:r>
        <w:t>4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4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_Toc21953 </w:instrText>
      </w:r>
      <w:r>
        <w:rPr>
          <w:rFonts w:hint="eastAsia"/>
        </w:rPr>
        <w:fldChar w:fldCharType="separate"/>
      </w:r>
      <w:r>
        <w:rPr>
          <w:rFonts w:hint="default"/>
          <w:szCs w:val="24"/>
          <w:lang w:val="en-US" w:eastAsia="zh-CN"/>
        </w:rPr>
        <w:t>j. Set the reader operating frequency range</w:t>
      </w:r>
      <w:r>
        <w:tab/>
      </w:r>
      <w:r>
        <w:fldChar w:fldCharType="begin"/>
      </w:r>
      <w:r>
        <w:instrText xml:space="preserve"> PAGEREF _Toc21953 </w:instrText>
      </w:r>
      <w:r>
        <w:fldChar w:fldCharType="separate"/>
      </w:r>
      <w:r>
        <w:t>4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4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_Toc30487 </w:instrText>
      </w:r>
      <w:r>
        <w:rPr>
          <w:rFonts w:hint="eastAsia"/>
        </w:rPr>
        <w:fldChar w:fldCharType="separate"/>
      </w:r>
      <w:r>
        <w:rPr>
          <w:rFonts w:hint="default"/>
          <w:lang w:val="en-US" w:eastAsia="zh-CN"/>
        </w:rPr>
        <w:t xml:space="preserve">k. </w:t>
      </w:r>
      <w:r>
        <w:rPr>
          <w:rFonts w:hint="default"/>
          <w:szCs w:val="24"/>
          <w:lang w:val="en-US" w:eastAsia="zh-CN"/>
        </w:rPr>
        <w:t>Reader trigger use status</w:t>
      </w:r>
      <w:r>
        <w:tab/>
      </w:r>
      <w:r>
        <w:fldChar w:fldCharType="begin"/>
      </w:r>
      <w:r>
        <w:instrText xml:space="preserve"> PAGEREF _Toc30487 </w:instrText>
      </w:r>
      <w:r>
        <w:fldChar w:fldCharType="separate"/>
      </w:r>
      <w:r>
        <w:t>4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4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_Toc16436 </w:instrText>
      </w:r>
      <w:r>
        <w:rPr>
          <w:rFonts w:hint="eastAsia"/>
        </w:rPr>
        <w:fldChar w:fldCharType="separate"/>
      </w:r>
      <w:r>
        <w:rPr>
          <w:rFonts w:hint="default"/>
          <w:szCs w:val="24"/>
          <w:lang w:val="en-US" w:eastAsia="zh-CN"/>
        </w:rPr>
        <w:t>l. Initial UHF</w:t>
      </w:r>
      <w:r>
        <w:tab/>
      </w:r>
      <w:r>
        <w:fldChar w:fldCharType="begin"/>
      </w:r>
      <w:r>
        <w:instrText xml:space="preserve"> PAGEREF _Toc16436 </w:instrText>
      </w:r>
      <w:r>
        <w:fldChar w:fldCharType="separate"/>
      </w:r>
      <w:r>
        <w:t>4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4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_Toc2483 </w:instrText>
      </w:r>
      <w:r>
        <w:rPr>
          <w:rFonts w:hint="eastAsia"/>
        </w:rPr>
        <w:fldChar w:fldCharType="separate"/>
      </w:r>
      <w:r>
        <w:rPr>
          <w:rFonts w:hint="default"/>
          <w:szCs w:val="24"/>
          <w:lang w:val="en-US" w:eastAsia="zh-CN"/>
        </w:rPr>
        <w:t>m. Set the UHF callback interface</w:t>
      </w:r>
      <w:r>
        <w:tab/>
      </w:r>
      <w:r>
        <w:fldChar w:fldCharType="begin"/>
      </w:r>
      <w:r>
        <w:instrText xml:space="preserve"> PAGEREF _Toc2483 </w:instrText>
      </w:r>
      <w:r>
        <w:fldChar w:fldCharType="separate"/>
      </w:r>
      <w:r>
        <w:t>5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4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_Toc31262 </w:instrText>
      </w:r>
      <w:r>
        <w:rPr>
          <w:rFonts w:hint="eastAsia"/>
        </w:rPr>
        <w:fldChar w:fldCharType="separate"/>
      </w:r>
      <w:r>
        <w:rPr>
          <w:rFonts w:hint="default"/>
          <w:szCs w:val="24"/>
          <w:lang w:val="en-US" w:eastAsia="zh-CN"/>
        </w:rPr>
        <w:t>n. Cancel Tag selection</w:t>
      </w:r>
      <w:r>
        <w:tab/>
      </w:r>
      <w:r>
        <w:fldChar w:fldCharType="begin"/>
      </w:r>
      <w:r>
        <w:instrText xml:space="preserve"> PAGEREF _Toc31262 </w:instrText>
      </w:r>
      <w:r>
        <w:fldChar w:fldCharType="separate"/>
      </w:r>
      <w:r>
        <w:t>5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4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_Toc20438 </w:instrText>
      </w:r>
      <w:r>
        <w:rPr>
          <w:rFonts w:hint="eastAsia"/>
        </w:rPr>
        <w:fldChar w:fldCharType="separate"/>
      </w:r>
      <w:r>
        <w:rPr>
          <w:rFonts w:hint="default"/>
          <w:szCs w:val="24"/>
          <w:lang w:val="en-US" w:eastAsia="zh-CN"/>
        </w:rPr>
        <w:t>o. Inventory</w:t>
      </w:r>
      <w:r>
        <w:tab/>
      </w:r>
      <w:r>
        <w:fldChar w:fldCharType="begin"/>
      </w:r>
      <w:r>
        <w:instrText xml:space="preserve"> PAGEREF _Toc20438 </w:instrText>
      </w:r>
      <w:r>
        <w:fldChar w:fldCharType="separate"/>
      </w:r>
      <w:r>
        <w:t>5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4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_Toc28852 </w:instrText>
      </w:r>
      <w:r>
        <w:rPr>
          <w:rFonts w:hint="eastAsia"/>
        </w:rPr>
        <w:fldChar w:fldCharType="separate"/>
      </w:r>
      <w:r>
        <w:rPr>
          <w:rFonts w:hint="default"/>
          <w:szCs w:val="24"/>
          <w:lang w:val="en-US" w:eastAsia="zh-CN"/>
        </w:rPr>
        <w:t>p. R2000 continuous inventory</w:t>
      </w:r>
      <w:r>
        <w:tab/>
      </w:r>
      <w:r>
        <w:fldChar w:fldCharType="begin"/>
      </w:r>
      <w:r>
        <w:instrText xml:space="preserve"> PAGEREF _Toc28852 </w:instrText>
      </w:r>
      <w:r>
        <w:fldChar w:fldCharType="separate"/>
      </w:r>
      <w:r>
        <w:t>5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4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_Toc9019 </w:instrText>
      </w:r>
      <w:r>
        <w:rPr>
          <w:rFonts w:hint="eastAsia"/>
        </w:rPr>
        <w:fldChar w:fldCharType="separate"/>
      </w:r>
      <w:r>
        <w:rPr>
          <w:rFonts w:hint="default"/>
          <w:szCs w:val="24"/>
          <w:lang w:val="en-US" w:eastAsia="zh-CN"/>
        </w:rPr>
        <w:t>q. Set Tag selected</w:t>
      </w:r>
      <w:r>
        <w:tab/>
      </w:r>
      <w:r>
        <w:fldChar w:fldCharType="begin"/>
      </w:r>
      <w:r>
        <w:instrText xml:space="preserve"> PAGEREF _Toc9019 </w:instrText>
      </w:r>
      <w:r>
        <w:fldChar w:fldCharType="separate"/>
      </w:r>
      <w:r>
        <w:t>5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4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_Toc6834 </w:instrText>
      </w:r>
      <w:r>
        <w:rPr>
          <w:rFonts w:hint="eastAsia"/>
        </w:rPr>
        <w:fldChar w:fldCharType="separate"/>
      </w:r>
      <w:r>
        <w:rPr>
          <w:rFonts w:hint="default"/>
          <w:szCs w:val="24"/>
          <w:lang w:val="en-US" w:eastAsia="zh-CN"/>
        </w:rPr>
        <w:t>r. Inactivated label</w:t>
      </w:r>
      <w:r>
        <w:tab/>
      </w:r>
      <w:r>
        <w:fldChar w:fldCharType="begin"/>
      </w:r>
      <w:r>
        <w:instrText xml:space="preserve"> PAGEREF _Toc6834 </w:instrText>
      </w:r>
      <w:r>
        <w:fldChar w:fldCharType="separate"/>
      </w:r>
      <w:r>
        <w:t>5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4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_Toc23510 </w:instrText>
      </w:r>
      <w:r>
        <w:rPr>
          <w:rFonts w:hint="eastAsia"/>
        </w:rPr>
        <w:fldChar w:fldCharType="separate"/>
      </w:r>
      <w:r>
        <w:rPr>
          <w:rFonts w:hint="default"/>
          <w:szCs w:val="24"/>
          <w:lang w:val="en-US" w:eastAsia="zh-CN"/>
        </w:rPr>
        <w:t>s. Read Tag</w:t>
      </w:r>
      <w:r>
        <w:tab/>
      </w:r>
      <w:r>
        <w:fldChar w:fldCharType="begin"/>
      </w:r>
      <w:r>
        <w:instrText xml:space="preserve"> PAGEREF _Toc23510 </w:instrText>
      </w:r>
      <w:r>
        <w:fldChar w:fldCharType="separate"/>
      </w:r>
      <w:r>
        <w:t>6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4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_Toc25538 </w:instrText>
      </w:r>
      <w:r>
        <w:rPr>
          <w:rFonts w:hint="eastAsia"/>
        </w:rPr>
        <w:fldChar w:fldCharType="separate"/>
      </w:r>
      <w:r>
        <w:rPr>
          <w:rFonts w:hint="default"/>
          <w:szCs w:val="24"/>
          <w:lang w:val="en-US" w:eastAsia="zh-CN"/>
        </w:rPr>
        <w:t>t. Lock Tag</w:t>
      </w:r>
      <w:r>
        <w:tab/>
      </w:r>
      <w:r>
        <w:fldChar w:fldCharType="begin"/>
      </w:r>
      <w:r>
        <w:instrText xml:space="preserve"> PAGEREF _Toc25538 </w:instrText>
      </w:r>
      <w:r>
        <w:fldChar w:fldCharType="separate"/>
      </w:r>
      <w:r>
        <w:t>6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4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_Toc25638 </w:instrText>
      </w:r>
      <w:r>
        <w:rPr>
          <w:rFonts w:hint="eastAsia"/>
        </w:rPr>
        <w:fldChar w:fldCharType="separate"/>
      </w:r>
      <w:r>
        <w:rPr>
          <w:rFonts w:hint="default"/>
          <w:szCs w:val="24"/>
          <w:lang w:val="en-US" w:eastAsia="zh-CN"/>
        </w:rPr>
        <w:t>u. Write Tag</w:t>
      </w:r>
      <w:r>
        <w:tab/>
      </w:r>
      <w:r>
        <w:fldChar w:fldCharType="begin"/>
      </w:r>
      <w:r>
        <w:instrText xml:space="preserve"> PAGEREF _Toc25638 </w:instrText>
      </w:r>
      <w:r>
        <w:fldChar w:fldCharType="separate"/>
      </w:r>
      <w:r>
        <w:t>6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3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_Toc27641 </w:instrText>
      </w:r>
      <w:r>
        <w:rPr>
          <w:rFonts w:hint="eastAsia"/>
        </w:rPr>
        <w:fldChar w:fldCharType="separate"/>
      </w:r>
      <w:r>
        <w:rPr>
          <w:rFonts w:hint="default"/>
          <w:szCs w:val="28"/>
          <w:lang w:val="en-US" w:eastAsia="zh-CN"/>
        </w:rPr>
        <w:t>3. Scan related interface</w:t>
      </w:r>
      <w:r>
        <w:tab/>
      </w:r>
      <w:r>
        <w:fldChar w:fldCharType="begin"/>
      </w:r>
      <w:r>
        <w:instrText xml:space="preserve"> PAGEREF _Toc27641 </w:instrText>
      </w:r>
      <w:r>
        <w:fldChar w:fldCharType="separate"/>
      </w:r>
      <w:r>
        <w:t>6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4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_Toc1330 </w:instrText>
      </w:r>
      <w:r>
        <w:rPr>
          <w:rFonts w:hint="eastAsia"/>
        </w:rPr>
        <w:fldChar w:fldCharType="separate"/>
      </w:r>
      <w:r>
        <w:rPr>
          <w:rFonts w:hint="default"/>
          <w:szCs w:val="24"/>
          <w:lang w:val="en-US" w:eastAsia="zh-CN"/>
        </w:rPr>
        <w:t>a. Initial scan</w:t>
      </w:r>
      <w:r>
        <w:tab/>
      </w:r>
      <w:r>
        <w:fldChar w:fldCharType="begin"/>
      </w:r>
      <w:r>
        <w:instrText xml:space="preserve"> PAGEREF _Toc1330 </w:instrText>
      </w:r>
      <w:r>
        <w:fldChar w:fldCharType="separate"/>
      </w:r>
      <w:r>
        <w:t>6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4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_Toc1119 </w:instrText>
      </w:r>
      <w:r>
        <w:rPr>
          <w:rFonts w:hint="eastAsia"/>
        </w:rPr>
        <w:fldChar w:fldCharType="separate"/>
      </w:r>
      <w:r>
        <w:rPr>
          <w:rFonts w:hint="default"/>
          <w:szCs w:val="24"/>
          <w:lang w:val="en-US" w:eastAsia="zh-CN"/>
        </w:rPr>
        <w:t>b. Set the scan callback interface</w:t>
      </w:r>
      <w:r>
        <w:tab/>
      </w:r>
      <w:r>
        <w:fldChar w:fldCharType="begin"/>
      </w:r>
      <w:r>
        <w:instrText xml:space="preserve"> PAGEREF _Toc1119 </w:instrText>
      </w:r>
      <w:r>
        <w:fldChar w:fldCharType="separate"/>
      </w:r>
      <w:r>
        <w:t>7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4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_Toc20348 </w:instrText>
      </w:r>
      <w:r>
        <w:rPr>
          <w:rFonts w:hint="eastAsia"/>
        </w:rPr>
        <w:fldChar w:fldCharType="separate"/>
      </w:r>
      <w:r>
        <w:rPr>
          <w:rFonts w:hint="default"/>
          <w:szCs w:val="24"/>
          <w:lang w:val="en-US" w:eastAsia="zh-CN"/>
        </w:rPr>
        <w:t>c. Continuous scan interface</w:t>
      </w:r>
      <w:r>
        <w:tab/>
      </w:r>
      <w:r>
        <w:fldChar w:fldCharType="begin"/>
      </w:r>
      <w:r>
        <w:instrText xml:space="preserve"> PAGEREF _Toc20348 </w:instrText>
      </w:r>
      <w:r>
        <w:fldChar w:fldCharType="separate"/>
      </w:r>
      <w:r>
        <w:t>7</w:t>
      </w:r>
      <w:r>
        <w:fldChar w:fldCharType="end"/>
      </w:r>
      <w:r>
        <w:rPr>
          <w:rFonts w:hint="eastAsia"/>
        </w:rPr>
        <w:fldChar w:fldCharType="end"/>
      </w:r>
    </w:p>
    <w:p>
      <w:pPr>
        <w:pStyle w:val="4"/>
        <w:tabs>
          <w:tab w:val="right" w:leader="dot" w:pos="8306"/>
        </w:tabs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\l _Toc22691 </w:instrText>
      </w:r>
      <w:r>
        <w:rPr>
          <w:rFonts w:hint="eastAsia"/>
        </w:rPr>
        <w:fldChar w:fldCharType="separate"/>
      </w:r>
      <w:r>
        <w:rPr>
          <w:rFonts w:hint="default"/>
          <w:szCs w:val="24"/>
          <w:lang w:val="en-US" w:eastAsia="zh-CN"/>
        </w:rPr>
        <w:t>d. Single scan</w:t>
      </w:r>
      <w:r>
        <w:tab/>
      </w:r>
      <w:r>
        <w:fldChar w:fldCharType="begin"/>
      </w:r>
      <w:r>
        <w:instrText xml:space="preserve"> PAGEREF _Toc22691 </w:instrText>
      </w:r>
      <w:r>
        <w:fldChar w:fldCharType="separate"/>
      </w:r>
      <w:r>
        <w:t>7</w:t>
      </w:r>
      <w:r>
        <w:fldChar w:fldCharType="end"/>
      </w:r>
      <w:r>
        <w:rPr>
          <w:rFonts w:hint="eastAsia"/>
        </w:rPr>
        <w:fldChar w:fldCharType="end"/>
      </w:r>
    </w:p>
    <w:p>
      <w:pPr>
        <w:outlineLvl w:val="0"/>
        <w:rPr>
          <w:rFonts w:hint="eastAsia"/>
        </w:rPr>
      </w:pPr>
      <w:r>
        <w:rPr>
          <w:rFonts w:hint="eastAsia"/>
        </w:rPr>
        <w:fldChar w:fldCharType="end"/>
      </w:r>
    </w:p>
    <w:p>
      <w:pPr>
        <w:outlineLvl w:val="0"/>
        <w:rPr>
          <w:rFonts w:hint="eastAsia"/>
        </w:rPr>
      </w:pPr>
    </w:p>
    <w:p>
      <w:pPr>
        <w:outlineLvl w:val="0"/>
        <w:rPr>
          <w:rFonts w:hint="eastAsia"/>
        </w:rPr>
      </w:pPr>
    </w:p>
    <w:p>
      <w:pPr>
        <w:outlineLvl w:val="0"/>
        <w:rPr>
          <w:rFonts w:hint="eastAsia"/>
        </w:rPr>
      </w:pPr>
    </w:p>
    <w:p>
      <w:pPr>
        <w:outlineLvl w:val="0"/>
        <w:rPr>
          <w:rFonts w:hint="eastAsia"/>
        </w:rPr>
      </w:pPr>
    </w:p>
    <w:p>
      <w:pPr>
        <w:outlineLvl w:val="0"/>
        <w:rPr>
          <w:rFonts w:hint="eastAsia"/>
        </w:rPr>
      </w:pPr>
    </w:p>
    <w:p>
      <w:pPr>
        <w:outlineLvl w:val="0"/>
        <w:rPr>
          <w:rFonts w:hint="eastAsia"/>
        </w:rPr>
      </w:pPr>
    </w:p>
    <w:p>
      <w:pPr>
        <w:outlineLvl w:val="0"/>
        <w:rPr>
          <w:rFonts w:hint="eastAsia"/>
        </w:rPr>
      </w:pPr>
    </w:p>
    <w:p>
      <w:pPr>
        <w:outlineLvl w:val="0"/>
        <w:rPr>
          <w:rFonts w:hint="eastAsia"/>
        </w:rPr>
      </w:pPr>
    </w:p>
    <w:p>
      <w:pPr>
        <w:outlineLvl w:val="0"/>
        <w:rPr>
          <w:rFonts w:hint="eastAsia"/>
        </w:rPr>
      </w:pPr>
    </w:p>
    <w:p>
      <w:pPr>
        <w:outlineLvl w:val="0"/>
        <w:rPr>
          <w:rFonts w:hint="eastAsia"/>
        </w:rPr>
      </w:pPr>
    </w:p>
    <w:p>
      <w:pPr>
        <w:outlineLvl w:val="0"/>
        <w:rPr>
          <w:rFonts w:hint="eastAsia"/>
        </w:rPr>
      </w:pPr>
    </w:p>
    <w:p>
      <w:pPr>
        <w:outlineLvl w:val="0"/>
        <w:rPr>
          <w:rFonts w:hint="eastAsia"/>
        </w:rPr>
      </w:pPr>
    </w:p>
    <w:p>
      <w:pPr>
        <w:outlineLvl w:val="0"/>
        <w:rPr>
          <w:rFonts w:hint="eastAsia"/>
        </w:rPr>
      </w:pPr>
    </w:p>
    <w:p>
      <w:pPr>
        <w:outlineLvl w:val="0"/>
        <w:rPr>
          <w:rFonts w:hint="eastAsia"/>
        </w:rPr>
      </w:pPr>
    </w:p>
    <w:p>
      <w:pPr>
        <w:outlineLvl w:val="0"/>
        <w:rPr>
          <w:rFonts w:hint="eastAsia"/>
        </w:rPr>
      </w:pPr>
    </w:p>
    <w:p>
      <w:pPr>
        <w:outlineLvl w:val="0"/>
        <w:rPr>
          <w:rFonts w:hint="eastAsia"/>
        </w:rPr>
      </w:pPr>
    </w:p>
    <w:p>
      <w:pPr>
        <w:outlineLvl w:val="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outlineLvl w:val="0"/>
        <w:rPr>
          <w:rFonts w:hint="default"/>
          <w:sz w:val="28"/>
          <w:szCs w:val="28"/>
          <w:lang w:val="en-US" w:eastAsia="zh-CN"/>
        </w:rPr>
      </w:pPr>
      <w:bookmarkStart w:id="0" w:name="_Toc1945"/>
      <w:r>
        <w:rPr>
          <w:rFonts w:hint="default"/>
          <w:sz w:val="28"/>
          <w:szCs w:val="28"/>
          <w:lang w:val="en-US" w:eastAsia="zh-CN"/>
        </w:rPr>
        <w:t>Bluetooth related interface</w:t>
      </w:r>
      <w:bookmarkEnd w:id="0"/>
    </w:p>
    <w:p>
      <w:pPr>
        <w:numPr>
          <w:ilvl w:val="0"/>
          <w:numId w:val="2"/>
        </w:numPr>
        <w:outlineLvl w:val="1"/>
        <w:rPr>
          <w:rFonts w:hint="default"/>
          <w:sz w:val="24"/>
          <w:szCs w:val="24"/>
          <w:lang w:val="en-US" w:eastAsia="zh-CN"/>
        </w:rPr>
      </w:pPr>
      <w:bookmarkStart w:id="1" w:name="_Toc21974"/>
      <w:r>
        <w:rPr>
          <w:rFonts w:hint="default"/>
          <w:sz w:val="24"/>
          <w:szCs w:val="24"/>
          <w:lang w:val="en-US" w:eastAsia="zh-CN"/>
        </w:rPr>
        <w:t>Bluetooth status change listener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/**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 Bluetooth status change listener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 @param listener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public void setBluetoothStateListener(IBluetoothCallback listener)</w:t>
      </w:r>
    </w:p>
    <w:p>
      <w:pPr>
        <w:numPr>
          <w:ilvl w:val="0"/>
          <w:numId w:val="2"/>
        </w:numPr>
        <w:ind w:left="0" w:leftChars="0" w:firstLine="0" w:firstLineChars="0"/>
        <w:outlineLvl w:val="1"/>
        <w:rPr>
          <w:rFonts w:hint="default"/>
          <w:sz w:val="24"/>
          <w:szCs w:val="24"/>
          <w:lang w:val="en-US" w:eastAsia="zh-CN"/>
        </w:rPr>
      </w:pPr>
      <w:bookmarkStart w:id="2" w:name="_Toc3635"/>
      <w:r>
        <w:rPr>
          <w:rFonts w:hint="default"/>
          <w:sz w:val="24"/>
          <w:szCs w:val="24"/>
          <w:lang w:val="en-US" w:eastAsia="zh-CN"/>
        </w:rPr>
        <w:t>Bluetooth status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/**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 Bluetooth status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 @return {@link BluetoothState , BluetoothState.STATE_CONNECTED;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                                  BluetoothState.STATE_CONNECTING;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                                  BluetoothState.STATE_NONE;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                                  BluetoothState.STATE_LISTEN}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public int getBluetoothState()</w:t>
      </w:r>
    </w:p>
    <w:p>
      <w:pPr>
        <w:numPr>
          <w:ilvl w:val="0"/>
          <w:numId w:val="2"/>
        </w:numPr>
        <w:ind w:left="0" w:leftChars="0" w:firstLine="0" w:firstLineChars="0"/>
        <w:outlineLvl w:val="1"/>
        <w:rPr>
          <w:rFonts w:hint="default"/>
          <w:sz w:val="24"/>
          <w:szCs w:val="24"/>
          <w:lang w:val="en-US" w:eastAsia="zh-CN"/>
        </w:rPr>
      </w:pPr>
      <w:bookmarkStart w:id="3" w:name="_Toc19411"/>
      <w:r>
        <w:rPr>
          <w:rFonts w:hint="default"/>
          <w:sz w:val="24"/>
          <w:szCs w:val="24"/>
          <w:lang w:val="en-US" w:eastAsia="zh-CN"/>
        </w:rPr>
        <w:t>Connect a Bluetooth device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/**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 Connect a Bluetooth device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 @param address   Bluetooth Mac address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public void connect(String address)</w:t>
      </w:r>
    </w:p>
    <w:p>
      <w:pPr>
        <w:numPr>
          <w:ilvl w:val="0"/>
          <w:numId w:val="2"/>
        </w:numPr>
        <w:ind w:left="0" w:leftChars="0" w:firstLine="0" w:firstLineChars="0"/>
        <w:outlineLvl w:val="1"/>
        <w:rPr>
          <w:rFonts w:hint="default"/>
          <w:sz w:val="24"/>
          <w:szCs w:val="24"/>
          <w:lang w:val="en-US" w:eastAsia="zh-CN"/>
        </w:rPr>
      </w:pPr>
      <w:bookmarkStart w:id="4" w:name="_Toc12032"/>
      <w:r>
        <w:rPr>
          <w:rFonts w:hint="default"/>
          <w:sz w:val="24"/>
          <w:szCs w:val="24"/>
          <w:lang w:val="en-US" w:eastAsia="zh-CN"/>
        </w:rPr>
        <w:t>Disconnect the Bluetooth device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/**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 Disconnect the Bluetooth device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*/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public void disconnect()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outlineLvl w:val="1"/>
        <w:rPr>
          <w:rFonts w:hint="default"/>
          <w:sz w:val="24"/>
          <w:szCs w:val="24"/>
          <w:lang w:val="en-US" w:eastAsia="zh-CN"/>
        </w:rPr>
      </w:pPr>
      <w:bookmarkStart w:id="5" w:name="_Toc193"/>
      <w:r>
        <w:rPr>
          <w:rFonts w:hint="default"/>
          <w:sz w:val="24"/>
          <w:szCs w:val="24"/>
          <w:lang w:val="en-US" w:eastAsia="zh-CN"/>
        </w:rPr>
        <w:t>Reader power</w:t>
      </w:r>
      <w:bookmarkEnd w:id="5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0" w:firstLine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/**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0" w:firstLine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 Get Reader power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0" w:firstLine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 @param cb Callback interface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0" w:firstLine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*/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public void GetReaderPower(IReaderPowerCallback cb)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outlineLvl w:val="1"/>
        <w:rPr>
          <w:rFonts w:hint="default"/>
          <w:sz w:val="24"/>
          <w:szCs w:val="24"/>
          <w:lang w:val="en-US" w:eastAsia="zh-CN"/>
        </w:rPr>
      </w:pPr>
      <w:bookmarkStart w:id="6" w:name="_Toc27474"/>
      <w:r>
        <w:rPr>
          <w:rFonts w:hint="default"/>
          <w:sz w:val="24"/>
          <w:szCs w:val="24"/>
          <w:lang w:val="en-US" w:eastAsia="zh-CN"/>
        </w:rPr>
        <w:t>Reader Trigger state change listener</w:t>
      </w:r>
      <w:bookmarkEnd w:id="6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0" w:firstLine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/**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0" w:firstLine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 Trigger state change listener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0" w:firstLine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 @param listener Callback interface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0" w:firstLine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*/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public void setTriggerStateListener(ITriggerStateChangeCallback listener)</w:t>
      </w:r>
    </w:p>
    <w:p>
      <w:pPr>
        <w:numPr>
          <w:ilvl w:val="0"/>
          <w:numId w:val="1"/>
        </w:numPr>
        <w:ind w:left="0" w:leftChars="0" w:firstLine="0" w:firstLineChars="0"/>
        <w:outlineLvl w:val="0"/>
        <w:rPr>
          <w:rFonts w:hint="default"/>
          <w:sz w:val="28"/>
          <w:szCs w:val="28"/>
          <w:lang w:val="en-US" w:eastAsia="zh-CN"/>
        </w:rPr>
      </w:pPr>
      <w:bookmarkStart w:id="7" w:name="_Toc22285"/>
      <w:r>
        <w:rPr>
          <w:rFonts w:hint="default"/>
          <w:sz w:val="28"/>
          <w:szCs w:val="28"/>
          <w:lang w:val="en-US" w:eastAsia="zh-CN"/>
        </w:rPr>
        <w:t>Uhf related interface</w:t>
      </w:r>
      <w:bookmarkEnd w:id="7"/>
    </w:p>
    <w:p>
      <w:pPr>
        <w:numPr>
          <w:ilvl w:val="0"/>
          <w:numId w:val="3"/>
        </w:numPr>
        <w:ind w:leftChars="0"/>
        <w:outlineLvl w:val="1"/>
        <w:rPr>
          <w:rFonts w:hint="default"/>
          <w:sz w:val="24"/>
          <w:szCs w:val="24"/>
          <w:lang w:val="en-US" w:eastAsia="zh-CN"/>
        </w:rPr>
      </w:pPr>
      <w:bookmarkStart w:id="8" w:name="_Toc28866"/>
      <w:r>
        <w:rPr>
          <w:rFonts w:hint="default"/>
          <w:sz w:val="24"/>
          <w:szCs w:val="24"/>
          <w:lang w:val="en-US" w:eastAsia="zh-CN"/>
        </w:rPr>
        <w:t>Get the UHF module model</w:t>
      </w:r>
      <w:bookmarkEnd w:id="8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/**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 Get the UHF module model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 @return  1 : R2000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          2 : M100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*/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public int GetUHFIdentifierID()</w:t>
      </w:r>
    </w:p>
    <w:p>
      <w:pPr>
        <w:numPr>
          <w:ilvl w:val="0"/>
          <w:numId w:val="3"/>
        </w:numPr>
        <w:ind w:left="0" w:leftChars="0" w:firstLine="0" w:firstLineChars="0"/>
        <w:outlineLvl w:val="1"/>
        <w:rPr>
          <w:rFonts w:hint="default"/>
          <w:sz w:val="24"/>
          <w:szCs w:val="24"/>
          <w:lang w:val="en-US" w:eastAsia="zh-CN"/>
        </w:rPr>
      </w:pPr>
      <w:bookmarkStart w:id="9" w:name="_Toc12129"/>
      <w:r>
        <w:rPr>
          <w:rFonts w:hint="default"/>
          <w:sz w:val="24"/>
          <w:szCs w:val="24"/>
          <w:lang w:val="en-US" w:eastAsia="zh-CN"/>
        </w:rPr>
        <w:t>Set the Reader buzzer</w:t>
      </w:r>
      <w:bookmarkEnd w:id="9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/**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 Set the Reader buzzer, the default buzzer is turned on, the first time the buzzer is turned off, and the buzzer is turned on again.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 @param cb    Callback interface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*/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public void SetReaderBuzzer(IReaderBuzzerCallback cb)</w:t>
      </w:r>
    </w:p>
    <w:p>
      <w:pPr>
        <w:numPr>
          <w:ilvl w:val="0"/>
          <w:numId w:val="3"/>
        </w:numPr>
        <w:ind w:left="0" w:leftChars="0" w:firstLine="0" w:firstLineChars="0"/>
        <w:outlineLvl w:val="1"/>
        <w:rPr>
          <w:rFonts w:hint="default"/>
          <w:sz w:val="24"/>
          <w:szCs w:val="24"/>
          <w:lang w:val="en-US" w:eastAsia="zh-CN"/>
        </w:rPr>
      </w:pPr>
      <w:bookmarkStart w:id="10" w:name="_Toc10489"/>
      <w:r>
        <w:rPr>
          <w:rFonts w:hint="default"/>
          <w:sz w:val="24"/>
          <w:szCs w:val="24"/>
          <w:lang w:val="en-US" w:eastAsia="zh-CN"/>
        </w:rPr>
        <w:t>Get UHF module temperature</w:t>
      </w:r>
      <w:bookmarkEnd w:id="1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/**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*Get UHF module temperature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 @param cb    Callback interface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*/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public void GetReaderTemperature(IReaderTemperatureCallback cb)</w:t>
      </w:r>
    </w:p>
    <w:p>
      <w:pPr>
        <w:numPr>
          <w:ilvl w:val="0"/>
          <w:numId w:val="3"/>
        </w:numPr>
        <w:ind w:left="0" w:leftChars="0" w:firstLine="0" w:firstLineChars="0"/>
        <w:outlineLvl w:val="1"/>
        <w:rPr>
          <w:rFonts w:hint="default"/>
          <w:sz w:val="24"/>
          <w:szCs w:val="24"/>
          <w:lang w:val="en-US" w:eastAsia="zh-CN"/>
        </w:rPr>
      </w:pPr>
      <w:bookmarkStart w:id="11" w:name="_Toc20932"/>
      <w:r>
        <w:rPr>
          <w:rFonts w:hint="default"/>
          <w:sz w:val="24"/>
          <w:szCs w:val="24"/>
          <w:lang w:val="en-US" w:eastAsia="zh-CN"/>
        </w:rPr>
        <w:t>Get the Reader firmware version number</w:t>
      </w:r>
      <w:bookmarkEnd w:id="1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/**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 Get the Reader firmware version number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 @param cb    Callback interface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*/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public void GetReaderFirmwareVersion(IGetReaderFirmwareVersionCallback cb) </w:t>
      </w:r>
    </w:p>
    <w:p>
      <w:pPr>
        <w:numPr>
          <w:ilvl w:val="0"/>
          <w:numId w:val="3"/>
        </w:numPr>
        <w:ind w:left="0" w:leftChars="0" w:firstLine="0" w:firstLineChars="0"/>
        <w:outlineLvl w:val="1"/>
        <w:rPr>
          <w:rFonts w:hint="default"/>
          <w:sz w:val="24"/>
          <w:szCs w:val="24"/>
          <w:lang w:val="en-US" w:eastAsia="zh-CN"/>
        </w:rPr>
      </w:pPr>
      <w:bookmarkStart w:id="12" w:name="_Toc13535"/>
      <w:r>
        <w:rPr>
          <w:rFonts w:hint="default"/>
          <w:sz w:val="24"/>
          <w:szCs w:val="24"/>
          <w:lang w:val="en-US" w:eastAsia="zh-CN"/>
        </w:rPr>
        <w:t>Obtain the UHF module firmware version number</w:t>
      </w:r>
      <w:bookmarkEnd w:id="12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/**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 Obtain the UHF module firmware version number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 @param cb    Callback interface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*/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public void GetFirmwareVersion(IFirmwareVersionCallback cb)</w:t>
      </w:r>
    </w:p>
    <w:p>
      <w:pPr>
        <w:numPr>
          <w:ilvl w:val="0"/>
          <w:numId w:val="3"/>
        </w:numPr>
        <w:ind w:left="0" w:leftChars="0" w:firstLine="0" w:firstLineChars="0"/>
        <w:outlineLvl w:val="1"/>
        <w:rPr>
          <w:rFonts w:hint="default"/>
          <w:sz w:val="24"/>
          <w:szCs w:val="24"/>
          <w:lang w:val="en-US" w:eastAsia="zh-CN"/>
        </w:rPr>
      </w:pPr>
      <w:bookmarkStart w:id="13" w:name="_Toc22670"/>
      <w:r>
        <w:rPr>
          <w:rFonts w:hint="default"/>
          <w:sz w:val="24"/>
          <w:szCs w:val="24"/>
          <w:lang w:val="en-US" w:eastAsia="zh-CN"/>
        </w:rPr>
        <w:t>Query the current output power of the reader</w:t>
      </w:r>
      <w:bookmarkEnd w:id="13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/**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 Query the current output power of the reader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 @param cb    Callback interface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*/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public void GetOutPutPower(IGetOutPutPowerCallback cb)</w:t>
      </w:r>
    </w:p>
    <w:p>
      <w:pPr>
        <w:numPr>
          <w:ilvl w:val="0"/>
          <w:numId w:val="3"/>
        </w:numPr>
        <w:ind w:left="0" w:leftChars="0" w:firstLine="0" w:firstLineChars="0"/>
        <w:outlineLvl w:val="1"/>
        <w:rPr>
          <w:rFonts w:hint="default"/>
          <w:sz w:val="24"/>
          <w:szCs w:val="24"/>
          <w:lang w:val="en-US" w:eastAsia="zh-CN"/>
        </w:rPr>
      </w:pPr>
      <w:bookmarkStart w:id="14" w:name="_Toc5680"/>
      <w:r>
        <w:rPr>
          <w:rFonts w:hint="default"/>
          <w:sz w:val="24"/>
          <w:szCs w:val="24"/>
          <w:lang w:val="en-US" w:eastAsia="zh-CN"/>
        </w:rPr>
        <w:t>Set the reader's temporary RF output power</w:t>
      </w:r>
      <w:bookmarkEnd w:id="14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/**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 Set the reader's temporary RF output power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 @param cb        Callback interface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 @param RfPower   Temporary output RF output power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*/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public void SetTemporaryOutPutPower(ISetTemporaryOutputPowerCallback cb, byte RfPower)</w:t>
      </w:r>
    </w:p>
    <w:p>
      <w:pPr>
        <w:numPr>
          <w:ilvl w:val="0"/>
          <w:numId w:val="3"/>
        </w:numPr>
        <w:ind w:left="0" w:leftChars="0" w:firstLine="0" w:firstLineChars="0"/>
        <w:outlineLvl w:val="1"/>
        <w:rPr>
          <w:rFonts w:hint="default"/>
          <w:sz w:val="24"/>
          <w:szCs w:val="24"/>
          <w:lang w:val="en-US" w:eastAsia="zh-CN"/>
        </w:rPr>
      </w:pPr>
      <w:bookmarkStart w:id="15" w:name="_Toc29739"/>
      <w:r>
        <w:rPr>
          <w:rFonts w:hint="default"/>
          <w:sz w:val="24"/>
          <w:szCs w:val="24"/>
          <w:lang w:val="en-US" w:eastAsia="zh-CN"/>
        </w:rPr>
        <w:t>Set the reader RF output power</w:t>
      </w:r>
      <w:bookmarkEnd w:id="15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/**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 Set the reader RF output power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 @param cb        Callback interface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 @param RfPower   RF output power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*/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public void SetOutPutPower(ISetOutPutPowerCallback cb, byte RfPower)</w:t>
      </w:r>
    </w:p>
    <w:p>
      <w:pPr>
        <w:numPr>
          <w:ilvl w:val="0"/>
          <w:numId w:val="3"/>
        </w:numPr>
        <w:ind w:left="0" w:leftChars="0" w:firstLine="0" w:firstLineChars="0"/>
        <w:outlineLvl w:val="1"/>
        <w:rPr>
          <w:rFonts w:hint="default"/>
          <w:sz w:val="24"/>
          <w:szCs w:val="24"/>
          <w:lang w:val="en-US" w:eastAsia="zh-CN"/>
        </w:rPr>
      </w:pPr>
      <w:bookmarkStart w:id="16" w:name="_Toc8902"/>
      <w:r>
        <w:rPr>
          <w:rFonts w:hint="default"/>
          <w:sz w:val="24"/>
          <w:szCs w:val="24"/>
          <w:lang w:val="en-US" w:eastAsia="zh-CN"/>
        </w:rPr>
        <w:t>Query reader operating frequency range</w:t>
      </w:r>
      <w:bookmarkEnd w:id="16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/**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 Query reader operating frequency range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 @param cb       Callback interface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*/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public void GetFrequencyRegionin(IGetFrequencyRegionCallback cb) </w:t>
      </w:r>
    </w:p>
    <w:p>
      <w:pPr>
        <w:numPr>
          <w:ilvl w:val="0"/>
          <w:numId w:val="3"/>
        </w:numPr>
        <w:ind w:left="0" w:leftChars="0" w:firstLine="0" w:firstLineChars="0"/>
        <w:outlineLvl w:val="1"/>
        <w:rPr>
          <w:rFonts w:hint="default"/>
          <w:sz w:val="24"/>
          <w:szCs w:val="24"/>
          <w:lang w:val="en-US" w:eastAsia="zh-CN"/>
        </w:rPr>
      </w:pPr>
      <w:bookmarkStart w:id="17" w:name="_Toc21953"/>
      <w:r>
        <w:rPr>
          <w:rFonts w:hint="default"/>
          <w:sz w:val="24"/>
          <w:szCs w:val="24"/>
          <w:lang w:val="en-US" w:eastAsia="zh-CN"/>
        </w:rPr>
        <w:t>Set the reader operating frequency range</w:t>
      </w:r>
      <w:bookmarkEnd w:id="17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/**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 Set the reader operating frequency range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 @param cb            Callback interface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 @param Region        RF specification{FCC : 0x01; ETSI : 0x02; CHN : 0x03}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 @param StartFreq     Frequency starting point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 @param EndFreq       Frequency end point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*/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public void SetFrequencyRegionin(ISetFrequencyRegionCallback cb, byte Region, byte StartFreq, byte EndFreq) </w:t>
      </w:r>
    </w:p>
    <w:p>
      <w:pPr>
        <w:numPr>
          <w:ilvl w:val="0"/>
          <w:numId w:val="3"/>
        </w:numPr>
        <w:ind w:left="0" w:leftChars="0" w:firstLine="0" w:firstLineChars="0"/>
        <w:outlineLvl w:val="1"/>
        <w:rPr>
          <w:rFonts w:hint="default"/>
          <w:lang w:val="en-US" w:eastAsia="zh-CN"/>
        </w:rPr>
      </w:pPr>
      <w:bookmarkStart w:id="18" w:name="_Toc30487"/>
      <w:r>
        <w:rPr>
          <w:rFonts w:hint="default"/>
          <w:sz w:val="24"/>
          <w:szCs w:val="24"/>
          <w:lang w:val="en-US" w:eastAsia="zh-CN"/>
        </w:rPr>
        <w:t>Reader trigger use status</w:t>
      </w:r>
      <w:bookmarkEnd w:id="18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/**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 Reader trigger use status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 @param available     true : can use ; false : can not be used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*/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public void setReaderTriggerAvailable(boolean available)</w:t>
      </w:r>
    </w:p>
    <w:p>
      <w:pPr>
        <w:numPr>
          <w:ilvl w:val="0"/>
          <w:numId w:val="3"/>
        </w:numPr>
        <w:ind w:left="0" w:leftChars="0" w:firstLine="0" w:firstLineChars="0"/>
        <w:outlineLvl w:val="1"/>
        <w:rPr>
          <w:rFonts w:hint="default"/>
          <w:sz w:val="24"/>
          <w:szCs w:val="24"/>
          <w:lang w:val="en-US" w:eastAsia="zh-CN"/>
        </w:rPr>
      </w:pPr>
      <w:bookmarkStart w:id="19" w:name="_Toc16436"/>
      <w:r>
        <w:rPr>
          <w:rFonts w:hint="default"/>
          <w:sz w:val="24"/>
          <w:szCs w:val="24"/>
          <w:lang w:val="en-US" w:eastAsia="zh-CN"/>
        </w:rPr>
        <w:t>Initial UHF</w:t>
      </w:r>
      <w:bookmarkEnd w:id="19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/**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 Initial UHF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 @param cb                       Callback interface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 @param triggerAvailable          true : can use; false : can not be used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*/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public void InitUHF(final IInitCallback cb, final boolean triggerAvailable)</w:t>
      </w:r>
    </w:p>
    <w:p>
      <w:pPr>
        <w:numPr>
          <w:ilvl w:val="0"/>
          <w:numId w:val="3"/>
        </w:numPr>
        <w:ind w:left="0" w:leftChars="0" w:firstLine="0" w:firstLineChars="0"/>
        <w:outlineLvl w:val="1"/>
        <w:rPr>
          <w:rFonts w:hint="default"/>
          <w:sz w:val="24"/>
          <w:szCs w:val="24"/>
          <w:lang w:val="en-US" w:eastAsia="zh-CN"/>
        </w:rPr>
      </w:pPr>
      <w:bookmarkStart w:id="20" w:name="_Toc2483"/>
      <w:r>
        <w:rPr>
          <w:rFonts w:hint="default"/>
          <w:sz w:val="24"/>
          <w:szCs w:val="24"/>
          <w:lang w:val="en-US" w:eastAsia="zh-CN"/>
        </w:rPr>
        <w:t>Set the UHF callback interface</w:t>
      </w:r>
      <w:bookmarkEnd w:id="2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/**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 Set the UHF callback interface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 @param cb    Callback interface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*/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public void SetInventoryCallback(IInventoryCallback cb)</w:t>
      </w:r>
    </w:p>
    <w:p>
      <w:pPr>
        <w:numPr>
          <w:ilvl w:val="0"/>
          <w:numId w:val="3"/>
        </w:numPr>
        <w:ind w:left="0" w:leftChars="0" w:firstLine="0" w:firstLineChars="0"/>
        <w:outlineLvl w:val="1"/>
        <w:rPr>
          <w:rFonts w:hint="default"/>
          <w:sz w:val="24"/>
          <w:szCs w:val="24"/>
          <w:lang w:val="en-US" w:eastAsia="zh-CN"/>
        </w:rPr>
      </w:pPr>
      <w:bookmarkStart w:id="21" w:name="_Toc31262"/>
      <w:r>
        <w:rPr>
          <w:rFonts w:hint="default"/>
          <w:sz w:val="24"/>
          <w:szCs w:val="24"/>
          <w:lang w:val="en-US" w:eastAsia="zh-CN"/>
        </w:rPr>
        <w:t>Cancel Tag selection</w:t>
      </w:r>
      <w:bookmarkEnd w:id="2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/**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 Cancel Tag selection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 @param cb    Callback interface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*/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public void ClearTagSelected(ITagSelectCallback cb)</w:t>
      </w:r>
    </w:p>
    <w:p>
      <w:pPr>
        <w:numPr>
          <w:ilvl w:val="0"/>
          <w:numId w:val="3"/>
        </w:numPr>
        <w:ind w:left="0" w:leftChars="0" w:firstLine="0" w:firstLineChars="0"/>
        <w:outlineLvl w:val="1"/>
        <w:rPr>
          <w:rFonts w:hint="default"/>
          <w:sz w:val="24"/>
          <w:szCs w:val="24"/>
          <w:lang w:val="en-US" w:eastAsia="zh-CN"/>
        </w:rPr>
      </w:pPr>
      <w:bookmarkStart w:id="22" w:name="_Toc20438"/>
      <w:r>
        <w:rPr>
          <w:rFonts w:hint="default"/>
          <w:sz w:val="24"/>
          <w:szCs w:val="24"/>
          <w:lang w:val="en-US" w:eastAsia="zh-CN"/>
        </w:rPr>
        <w:t>Inventory</w:t>
      </w:r>
      <w:bookmarkEnd w:id="22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/**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 Inventory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 @param advanced  true : advanced ; false : default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 @param args     default : {0x00}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                  advanced : {0x01, Session, Target, Repeat}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*/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public void Inventory(final boolean advanced, final byte[] args)</w:t>
      </w:r>
    </w:p>
    <w:p>
      <w:pPr>
        <w:numPr>
          <w:ilvl w:val="0"/>
          <w:numId w:val="3"/>
        </w:numPr>
        <w:ind w:left="0" w:leftChars="0" w:firstLine="0" w:firstLineChars="0"/>
        <w:outlineLvl w:val="1"/>
        <w:rPr>
          <w:rFonts w:hint="default"/>
          <w:sz w:val="24"/>
          <w:szCs w:val="24"/>
          <w:lang w:val="en-US" w:eastAsia="zh-CN"/>
        </w:rPr>
      </w:pPr>
      <w:bookmarkStart w:id="23" w:name="_Toc28852"/>
      <w:r>
        <w:rPr>
          <w:rFonts w:hint="default"/>
          <w:sz w:val="24"/>
          <w:szCs w:val="24"/>
          <w:lang w:val="en-US" w:eastAsia="zh-CN"/>
        </w:rPr>
        <w:t>R2000 continuous inventory</w:t>
      </w:r>
      <w:bookmarkEnd w:id="23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/**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*R2000 continuous inventory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 @param cb                    Callback interface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 @param args                  default : {0x00}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                               advanced : {0x01, Session, Target, Repeat}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 @param continueInventory     true : start continue ; false : stop continue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*/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public void ContinueInventoryR2000(IContinueInventoryR2000Callback cb, byte[] args, boolean continueInventory)</w:t>
      </w:r>
    </w:p>
    <w:p>
      <w:pPr>
        <w:numPr>
          <w:ilvl w:val="0"/>
          <w:numId w:val="3"/>
        </w:numPr>
        <w:ind w:left="0" w:leftChars="0" w:firstLine="0" w:firstLineChars="0"/>
        <w:outlineLvl w:val="1"/>
        <w:rPr>
          <w:rFonts w:hint="default"/>
          <w:sz w:val="24"/>
          <w:szCs w:val="24"/>
          <w:lang w:val="en-US" w:eastAsia="zh-CN"/>
        </w:rPr>
      </w:pPr>
      <w:bookmarkStart w:id="24" w:name="_Toc9019"/>
      <w:r>
        <w:rPr>
          <w:rFonts w:hint="default"/>
          <w:sz w:val="24"/>
          <w:szCs w:val="24"/>
          <w:lang w:val="en-US" w:eastAsia="zh-CN"/>
        </w:rPr>
        <w:t>Set Tag selected</w:t>
      </w:r>
      <w:bookmarkEnd w:id="24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/**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 Set Tag selected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 @param cb        Callback interface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 @param Mask      Specify tag data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*/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public void SetTagSelected(ITagSelectCallback cb, byte[] Mask) </w:t>
      </w:r>
    </w:p>
    <w:p>
      <w:pPr>
        <w:numPr>
          <w:ilvl w:val="0"/>
          <w:numId w:val="3"/>
        </w:numPr>
        <w:ind w:left="0" w:leftChars="0" w:firstLine="0" w:firstLineChars="0"/>
        <w:outlineLvl w:val="1"/>
        <w:rPr>
          <w:rFonts w:hint="default"/>
          <w:sz w:val="24"/>
          <w:szCs w:val="24"/>
          <w:lang w:val="en-US" w:eastAsia="zh-CN"/>
        </w:rPr>
      </w:pPr>
      <w:bookmarkStart w:id="25" w:name="_Toc6834"/>
      <w:r>
        <w:rPr>
          <w:rFonts w:hint="default"/>
          <w:sz w:val="24"/>
          <w:szCs w:val="24"/>
          <w:lang w:val="en-US" w:eastAsia="zh-CN"/>
        </w:rPr>
        <w:t>Inactivated label</w:t>
      </w:r>
      <w:bookmarkEnd w:id="25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/**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 Inactivated label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 @param cb            Callback interface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 @param PassWord      The default password cannot be used, the modified password. 4bytes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*/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public void Kill(IKillCallback cb, byte[] PassWord)</w:t>
      </w:r>
    </w:p>
    <w:p>
      <w:pPr>
        <w:numPr>
          <w:ilvl w:val="0"/>
          <w:numId w:val="3"/>
        </w:numPr>
        <w:ind w:left="0" w:leftChars="0" w:firstLine="0" w:firstLineChars="0"/>
        <w:outlineLvl w:val="1"/>
        <w:rPr>
          <w:rFonts w:hint="default"/>
          <w:sz w:val="24"/>
          <w:szCs w:val="24"/>
          <w:lang w:val="en-US" w:eastAsia="zh-CN"/>
        </w:rPr>
      </w:pPr>
      <w:bookmarkStart w:id="26" w:name="_Toc23510"/>
      <w:r>
        <w:rPr>
          <w:rFonts w:hint="default"/>
          <w:sz w:val="24"/>
          <w:szCs w:val="24"/>
          <w:lang w:val="en-US" w:eastAsia="zh-CN"/>
        </w:rPr>
        <w:t>Read Tag</w:t>
      </w:r>
      <w:bookmarkEnd w:id="26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/**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  Read Tag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 @param cb            Callback interface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 @param MemBank       Tag storage area{0x00 : RESERVED; 0x01 : EPC; 0x02 : TID; 0x03 : USER}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 @param WordAdd       Read data first address. Please refer to the label specifications for the range of values.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 @param WordCnt       Read data length. Word length, WORD (16 bits) length.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 Please refer to the label specification for the range of values.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 @param PassWord      Tag access password, 4 bytes.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*/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public void Read(IReadCallback cb, byte MemBank, byte[] WordAdd, byte WordCnt, byte[] PassWord)</w:t>
      </w:r>
    </w:p>
    <w:p>
      <w:pPr>
        <w:numPr>
          <w:ilvl w:val="0"/>
          <w:numId w:val="3"/>
        </w:numPr>
        <w:ind w:left="0" w:leftChars="0" w:firstLine="0" w:firstLineChars="0"/>
        <w:outlineLvl w:val="1"/>
        <w:rPr>
          <w:rFonts w:hint="default"/>
          <w:sz w:val="24"/>
          <w:szCs w:val="24"/>
          <w:lang w:val="en-US" w:eastAsia="zh-CN"/>
        </w:rPr>
      </w:pPr>
      <w:bookmarkStart w:id="27" w:name="_Toc25538"/>
      <w:r>
        <w:rPr>
          <w:rFonts w:hint="default"/>
          <w:sz w:val="24"/>
          <w:szCs w:val="24"/>
          <w:lang w:val="en-US" w:eastAsia="zh-CN"/>
        </w:rPr>
        <w:t>Lock Tag</w:t>
      </w:r>
      <w:bookmarkEnd w:id="27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/**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 Lock Tag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 @param cb            Callback interface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 @param PassWord      Tag access password, 4 bytes.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 @param MemBank       Tag storage area{0x00 : RESERVED; 0x01 : EPC; 0x02 : TID; 0x03 : USER, 0x04 : Access Password; 0x05 : Kill Password}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 @param LockType      Lock operation type.{0x00 : open; 0x01 : lock; 0x02 : Permanently open; 0x03 : Permanent lock}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*/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public void Lock(ILockCallback cb, byte[] PassWord, byte MemBank, byte LockType) </w:t>
      </w:r>
    </w:p>
    <w:p>
      <w:pPr>
        <w:numPr>
          <w:ilvl w:val="0"/>
          <w:numId w:val="3"/>
        </w:numPr>
        <w:ind w:left="0" w:leftChars="0" w:firstLine="0" w:firstLineChars="0"/>
        <w:outlineLvl w:val="1"/>
        <w:rPr>
          <w:rFonts w:hint="default"/>
          <w:sz w:val="24"/>
          <w:szCs w:val="24"/>
          <w:lang w:val="en-US" w:eastAsia="zh-CN"/>
        </w:rPr>
      </w:pPr>
      <w:bookmarkStart w:id="28" w:name="_Toc25638"/>
      <w:r>
        <w:rPr>
          <w:rFonts w:hint="default"/>
          <w:sz w:val="24"/>
          <w:szCs w:val="24"/>
          <w:lang w:val="en-US" w:eastAsia="zh-CN"/>
        </w:rPr>
        <w:t>Write Tag</w:t>
      </w:r>
      <w:bookmarkEnd w:id="28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/**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 Write Tag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 @param cb            Callback interface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 @param PassWord      Tag access password, 4 bytes.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 @param MemBank       Tag storage area{0x00 : RESERVED; 0x01 : EPC; 0x03 : USER}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 @param WordAdd       Read data first address. Please refer to the label specifications for the range of values.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 @param WordCnt       Read data length. Word length, WORD (16 bits) length.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                      Please refer to the label specification for the range of values.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 @param Data          write data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*/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public void Write(IWriteCallback cb, byte[] PassWord, byte MemBank, byte[] WordAdd, byte WordCnt, byte[] Data)</w:t>
      </w:r>
    </w:p>
    <w:p>
      <w:pPr>
        <w:numPr>
          <w:ilvl w:val="0"/>
          <w:numId w:val="1"/>
        </w:numPr>
        <w:outlineLvl w:val="0"/>
        <w:rPr>
          <w:rFonts w:hint="default"/>
          <w:sz w:val="28"/>
          <w:szCs w:val="28"/>
          <w:lang w:val="en-US" w:eastAsia="zh-CN"/>
        </w:rPr>
      </w:pPr>
      <w:bookmarkStart w:id="29" w:name="_Toc27641"/>
      <w:r>
        <w:rPr>
          <w:rFonts w:hint="default"/>
          <w:sz w:val="28"/>
          <w:szCs w:val="28"/>
          <w:lang w:val="en-US" w:eastAsia="zh-CN"/>
        </w:rPr>
        <w:t>Scan related interface</w:t>
      </w:r>
      <w:bookmarkEnd w:id="29"/>
    </w:p>
    <w:p>
      <w:pPr>
        <w:numPr>
          <w:ilvl w:val="0"/>
          <w:numId w:val="4"/>
        </w:numPr>
        <w:ind w:leftChars="0"/>
        <w:outlineLvl w:val="1"/>
        <w:rPr>
          <w:rFonts w:hint="default"/>
          <w:sz w:val="24"/>
          <w:szCs w:val="24"/>
          <w:lang w:val="en-US" w:eastAsia="zh-CN"/>
        </w:rPr>
      </w:pPr>
      <w:bookmarkStart w:id="30" w:name="_Toc1330"/>
      <w:r>
        <w:rPr>
          <w:rFonts w:hint="default"/>
          <w:sz w:val="24"/>
          <w:szCs w:val="24"/>
          <w:lang w:val="en-US" w:eastAsia="zh-CN"/>
        </w:rPr>
        <w:t>Initial scan</w:t>
      </w:r>
      <w:bookmarkEnd w:id="3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/**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 Initial scan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 @param cb                       Callback interface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 @param triggerAvailable          true : can use; false : can not be used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*/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public void InitScan(final IInitCallback cb, final boolean triggerAvailable)</w:t>
      </w:r>
    </w:p>
    <w:p>
      <w:pPr>
        <w:numPr>
          <w:ilvl w:val="0"/>
          <w:numId w:val="4"/>
        </w:numPr>
        <w:ind w:left="0" w:leftChars="0" w:firstLine="0" w:firstLineChars="0"/>
        <w:outlineLvl w:val="1"/>
        <w:rPr>
          <w:rFonts w:hint="default"/>
          <w:sz w:val="24"/>
          <w:szCs w:val="24"/>
          <w:lang w:val="en-US" w:eastAsia="zh-CN"/>
        </w:rPr>
      </w:pPr>
      <w:bookmarkStart w:id="31" w:name="_Toc1119"/>
      <w:r>
        <w:rPr>
          <w:rFonts w:hint="default"/>
          <w:sz w:val="24"/>
          <w:szCs w:val="24"/>
          <w:lang w:val="en-US" w:eastAsia="zh-CN"/>
        </w:rPr>
        <w:t>Set the scan callback interface</w:t>
      </w:r>
      <w:bookmarkEnd w:id="3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/**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 Set the scan callback interface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 @param cb    Callback interface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*/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public void setScanCallback(IScanCallback cb)</w:t>
      </w:r>
    </w:p>
    <w:p>
      <w:pPr>
        <w:numPr>
          <w:ilvl w:val="0"/>
          <w:numId w:val="4"/>
        </w:numPr>
        <w:ind w:left="0" w:leftChars="0" w:firstLine="0" w:firstLineChars="0"/>
        <w:outlineLvl w:val="1"/>
        <w:rPr>
          <w:rFonts w:hint="default"/>
          <w:sz w:val="24"/>
          <w:szCs w:val="24"/>
          <w:lang w:val="en-US" w:eastAsia="zh-CN"/>
        </w:rPr>
      </w:pPr>
      <w:bookmarkStart w:id="32" w:name="_Toc20348"/>
      <w:r>
        <w:rPr>
          <w:rFonts w:hint="default"/>
          <w:sz w:val="24"/>
          <w:szCs w:val="24"/>
          <w:lang w:val="en-US" w:eastAsia="zh-CN"/>
        </w:rPr>
        <w:t>Continuous scan interface</w:t>
      </w:r>
      <w:bookmarkEnd w:id="32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/**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 Continuous scan interface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 @param cb                Callback interface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 @param continueScan      true : start continue; false : stop continue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*/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public void doContinueScan(IContinueScanCallback cb, boolean continueScan) </w:t>
      </w:r>
    </w:p>
    <w:p>
      <w:pPr>
        <w:numPr>
          <w:ilvl w:val="0"/>
          <w:numId w:val="4"/>
        </w:numPr>
        <w:ind w:left="0" w:leftChars="0" w:firstLine="0" w:firstLineChars="0"/>
        <w:outlineLvl w:val="1"/>
        <w:rPr>
          <w:rFonts w:hint="default"/>
          <w:sz w:val="24"/>
          <w:szCs w:val="24"/>
          <w:lang w:val="en-US" w:eastAsia="zh-CN"/>
        </w:rPr>
      </w:pPr>
      <w:bookmarkStart w:id="33" w:name="_Toc22691"/>
      <w:r>
        <w:rPr>
          <w:rFonts w:hint="default"/>
          <w:sz w:val="24"/>
          <w:szCs w:val="24"/>
          <w:lang w:val="en-US" w:eastAsia="zh-CN"/>
        </w:rPr>
        <w:t>Single scan</w:t>
      </w:r>
      <w:bookmarkEnd w:id="33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/**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 Single scan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*/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public void doScan()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E5EAF1"/>
    <w:multiLevelType w:val="singleLevel"/>
    <w:tmpl w:val="83E5EAF1"/>
    <w:lvl w:ilvl="0" w:tentative="0">
      <w:start w:val="1"/>
      <w:numFmt w:val="lowerLetter"/>
      <w:suff w:val="space"/>
      <w:lvlText w:val="%1."/>
      <w:lvlJc w:val="left"/>
    </w:lvl>
  </w:abstractNum>
  <w:abstractNum w:abstractNumId="1">
    <w:nsid w:val="94BE0CD8"/>
    <w:multiLevelType w:val="singleLevel"/>
    <w:tmpl w:val="94BE0CD8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9A85F877"/>
    <w:multiLevelType w:val="singleLevel"/>
    <w:tmpl w:val="9A85F877"/>
    <w:lvl w:ilvl="0" w:tentative="0">
      <w:start w:val="1"/>
      <w:numFmt w:val="lowerLetter"/>
      <w:suff w:val="space"/>
      <w:lvlText w:val="%1."/>
      <w:lvlJc w:val="left"/>
    </w:lvl>
  </w:abstractNum>
  <w:abstractNum w:abstractNumId="3">
    <w:nsid w:val="64A3AE91"/>
    <w:multiLevelType w:val="singleLevel"/>
    <w:tmpl w:val="64A3AE91"/>
    <w:lvl w:ilvl="0" w:tentative="0">
      <w:start w:val="1"/>
      <w:numFmt w:val="lowerLetter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D3842"/>
    <w:rsid w:val="01B8358A"/>
    <w:rsid w:val="02F477F0"/>
    <w:rsid w:val="04B144AE"/>
    <w:rsid w:val="0892505B"/>
    <w:rsid w:val="0A286C15"/>
    <w:rsid w:val="0AF73F4D"/>
    <w:rsid w:val="0BEF7D59"/>
    <w:rsid w:val="0EC47CB7"/>
    <w:rsid w:val="11853E29"/>
    <w:rsid w:val="143D7668"/>
    <w:rsid w:val="14A51859"/>
    <w:rsid w:val="14E475AB"/>
    <w:rsid w:val="151F0BE5"/>
    <w:rsid w:val="15611C46"/>
    <w:rsid w:val="167A0326"/>
    <w:rsid w:val="16A601F5"/>
    <w:rsid w:val="16BA6E4B"/>
    <w:rsid w:val="17DB2B70"/>
    <w:rsid w:val="18AF41DD"/>
    <w:rsid w:val="19425C94"/>
    <w:rsid w:val="1AA359D7"/>
    <w:rsid w:val="1B354D4F"/>
    <w:rsid w:val="1D971B2D"/>
    <w:rsid w:val="1DC5245C"/>
    <w:rsid w:val="1DD972B7"/>
    <w:rsid w:val="1F1B36B8"/>
    <w:rsid w:val="21777249"/>
    <w:rsid w:val="22686869"/>
    <w:rsid w:val="24B43D47"/>
    <w:rsid w:val="2608493B"/>
    <w:rsid w:val="265C4453"/>
    <w:rsid w:val="26BE5C0A"/>
    <w:rsid w:val="2AEC08B5"/>
    <w:rsid w:val="2D206381"/>
    <w:rsid w:val="2ECC7EB9"/>
    <w:rsid w:val="300850F5"/>
    <w:rsid w:val="321433D9"/>
    <w:rsid w:val="364151F4"/>
    <w:rsid w:val="373C0131"/>
    <w:rsid w:val="3B285FA1"/>
    <w:rsid w:val="3BA12B21"/>
    <w:rsid w:val="3C211F24"/>
    <w:rsid w:val="40B01CEB"/>
    <w:rsid w:val="414378A8"/>
    <w:rsid w:val="449F7202"/>
    <w:rsid w:val="463416C0"/>
    <w:rsid w:val="464074C0"/>
    <w:rsid w:val="4697358F"/>
    <w:rsid w:val="48EA6AEC"/>
    <w:rsid w:val="4C31774C"/>
    <w:rsid w:val="4FF17798"/>
    <w:rsid w:val="50C240BE"/>
    <w:rsid w:val="52923EA1"/>
    <w:rsid w:val="54B806A3"/>
    <w:rsid w:val="550D460F"/>
    <w:rsid w:val="55F81C7D"/>
    <w:rsid w:val="579E6A87"/>
    <w:rsid w:val="57FC23D7"/>
    <w:rsid w:val="5A574488"/>
    <w:rsid w:val="5B4A4281"/>
    <w:rsid w:val="5CEE3D90"/>
    <w:rsid w:val="5DB67332"/>
    <w:rsid w:val="60281369"/>
    <w:rsid w:val="61175CBE"/>
    <w:rsid w:val="62A85E86"/>
    <w:rsid w:val="657E7A4F"/>
    <w:rsid w:val="67632616"/>
    <w:rsid w:val="68131C59"/>
    <w:rsid w:val="690F2E8D"/>
    <w:rsid w:val="6A534B40"/>
    <w:rsid w:val="6AA02A3C"/>
    <w:rsid w:val="6B0F3FC1"/>
    <w:rsid w:val="6E981DE6"/>
    <w:rsid w:val="6EC42D59"/>
    <w:rsid w:val="701D74FC"/>
    <w:rsid w:val="73EB5EDA"/>
    <w:rsid w:val="743A3A2C"/>
    <w:rsid w:val="75033DF0"/>
    <w:rsid w:val="75484A5C"/>
    <w:rsid w:val="75EC2C04"/>
    <w:rsid w:val="76255D67"/>
    <w:rsid w:val="769F59D8"/>
    <w:rsid w:val="76A010C5"/>
    <w:rsid w:val="7A7F3EC6"/>
    <w:rsid w:val="7DF4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0"/>
  </w:style>
  <w:style w:type="paragraph" w:styleId="4">
    <w:name w:val="toc 2"/>
    <w:basedOn w:val="1"/>
    <w:next w:val="1"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wpx712</dc:creator>
  <cp:lastModifiedBy>wpx712</cp:lastModifiedBy>
  <dcterms:modified xsi:type="dcterms:W3CDTF">2019-07-27T09:48:19Z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